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EF" w:rsidRDefault="003F61EF" w:rsidP="007C553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1EF" w:rsidRPr="003F61EF" w:rsidRDefault="003F61EF" w:rsidP="003F6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1D674F" wp14:editId="32114161">
            <wp:extent cx="6534150" cy="9029700"/>
            <wp:effectExtent l="0" t="0" r="0" b="0"/>
            <wp:docPr id="1" name="Рисунок 1" descr="C:\Users\user\Desktop\Правила внутр.распорядка 36 2 от 20.05.20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внутр.распорядка 36 2 от 20.05.20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2" cy="90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EF" w:rsidRDefault="003F61EF" w:rsidP="007C553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1EF" w:rsidRDefault="003F61EF" w:rsidP="007C553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5533" w:rsidRPr="007C5533" w:rsidRDefault="007C5533" w:rsidP="007C553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</w:t>
      </w:r>
      <w:r w:rsidR="000E25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</w:t>
      </w:r>
      <w:r w:rsidRPr="007C553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Правила внутреннего распорядка</w:t>
      </w:r>
    </w:p>
    <w:p w:rsidR="007C5533" w:rsidRPr="007C5533" w:rsidRDefault="007C5533" w:rsidP="007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                                                                              Утверждено</w:t>
      </w:r>
    </w:p>
    <w:p w:rsidR="007C5533" w:rsidRDefault="007C5533" w:rsidP="007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Общем собрании работников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Заведующим МБДОУ «ЦРР - ДС №25</w:t>
      </w:r>
    </w:p>
    <w:p w:rsidR="007C5533" w:rsidRPr="007C5533" w:rsidRDefault="007C5533" w:rsidP="007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«ЦРР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№ 25 «Джейран»                «Джейран»   г. Каспийска</w:t>
      </w:r>
    </w:p>
    <w:p w:rsidR="007C5533" w:rsidRPr="007C5533" w:rsidRDefault="007C5533" w:rsidP="007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      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</w:t>
      </w:r>
    </w:p>
    <w:p w:rsidR="007C5533" w:rsidRPr="007C5533" w:rsidRDefault="007C5533" w:rsidP="007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Протокол № ____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«____»__________2015г.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«____»__________2015г.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7C5533" w:rsidRPr="007C5533" w:rsidRDefault="007C5533" w:rsidP="007C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533" w:rsidRPr="007C5533" w:rsidRDefault="007C5533" w:rsidP="002761D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F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  ВНУТРЕННЕГО  ТРУДОВОГО  РАСПОРЯДКА</w:t>
      </w:r>
    </w:p>
    <w:p w:rsidR="007C5533" w:rsidRPr="007C5533" w:rsidRDefault="007C5533" w:rsidP="007C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7C5533" w:rsidRPr="007C5533" w:rsidRDefault="007C5533" w:rsidP="000E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развития ребенка - детский сад № 25</w:t>
      </w: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аспийска</w:t>
      </w:r>
    </w:p>
    <w:p w:rsidR="007C5533" w:rsidRPr="007C5533" w:rsidRDefault="007C5533" w:rsidP="000E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00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МБДОУ «ЦРР </w:t>
      </w:r>
      <w:proofErr w:type="gramStart"/>
      <w:r w:rsidRPr="0000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-Д</w:t>
      </w:r>
      <w:proofErr w:type="gramEnd"/>
      <w:r w:rsidRPr="0000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№ 25 «Джейран»</w:t>
      </w:r>
      <w:r w:rsidRPr="0000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соответствии со ст.37 Конституции РФ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отношения возникают между работодателем и работником на основании трудового договора, заключаемого ими в соответствии с Трудовым кодексом РФ.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труда это не только соблюдение правил внутреннего трудового распорядка, но и сознательное творческое отношение к своей работе, обеспечение её высокого качества, производительное использование рабочего времени.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труда обеспечивается, согласно ТК РФ, методами убеждения  и поощрениями за добросовестный труд. К нарушителям дисциплины труда применяются меры дисциплинарного воздействия.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внутреннего распорядка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  Правила определяют   основные моменты организации нормальной работы  коллектива детского сада.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Все вопросы, связанные с применением Правил внутреннего распорядка, решаются работодателем в пределах предоставленных ему прав, а в случаях, предусмотренных действующим законодательством, совместно или по согласованию с профкомом.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приёма, перевода и увольнения работников</w:t>
      </w:r>
    </w:p>
    <w:p w:rsidR="003F61EF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Работники реализуют своё право путём заключения трудового договора о работе  </w:t>
      </w:r>
    </w:p>
    <w:p w:rsidR="003F61EF" w:rsidRDefault="003F61EF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Трудовой договор заключается с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достигшим возраста 18 л</w:t>
      </w:r>
      <w:r w:rsidR="0000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ет,   в письменной форме в двух 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  каждый из которых подписывается работодателем и работником.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(ст.67 ТК РФ).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 (ст.68 ТК РФ).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приеме на работу работодатель обязан потребовать от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поступающего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предъявить следующие документы:</w:t>
      </w:r>
    </w:p>
    <w:p w:rsidR="007C5533" w:rsidRPr="007C5533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личность;</w:t>
      </w:r>
    </w:p>
    <w:p w:rsidR="007C5533" w:rsidRPr="007C5533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C5533" w:rsidRPr="007C5533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страховое свидетельство государственного пенсионного страхования;</w:t>
      </w:r>
    </w:p>
    <w:p w:rsidR="007C5533" w:rsidRPr="007C5533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7C5533" w:rsidRPr="007C5533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образовании</w:t>
      </w:r>
      <w:r w:rsidR="000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квалификации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25D2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наличии (отсутствии) судимости</w:t>
      </w:r>
      <w:r w:rsidR="000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533" w:rsidRDefault="007C5533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(ст. 65 ТК РФ).</w:t>
      </w:r>
    </w:p>
    <w:p w:rsidR="000E25D2" w:rsidRPr="007C5533" w:rsidRDefault="000E25D2" w:rsidP="000E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ИНН.</w:t>
      </w:r>
    </w:p>
    <w:p w:rsidR="007C5533" w:rsidRPr="007C5533" w:rsidRDefault="002E3509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C5533"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поступающие на работу в детский сад, обязаны также представить медицинское заключение об отсутствии противопоказаний по состоянию здоровья для работы в детском саду.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Прием на работу оформляется приказом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Прекращение трудового договора с работником может производиться только по основаниям, предусмотренным ТК РФ и иными федеральными законами (ст. 77 ТК  РФ).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Прекращение трудового договора оформляется приказом работодателя. 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довести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 день прекращения трудового договора работодатель обязан выдать работнику трудовую книжку и произвести с ним расчет в день увольнения, а если в день увольнения работник не работал, то  соответствующие суммы должны быть выплачены ему  не позднее следующего дня после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документов, связанных с работой. </w:t>
      </w:r>
    </w:p>
    <w:p w:rsidR="007C5533" w:rsidRPr="007C5533" w:rsidRDefault="007C5533" w:rsidP="002E3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обязанности и права работников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Работник обязан:</w:t>
      </w:r>
    </w:p>
    <w:p w:rsidR="007C5533" w:rsidRPr="007C5533" w:rsidRDefault="007C5533" w:rsidP="002E350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 и должностной инструкцией;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внутреннего трудового распорядка детского сада;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  дисциплину труда;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установленные нормы труда;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действующее трудовое законодательство, нормативные акты в системе образования;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приказы и распоряжения вышестоящих организаций, непосредственных руководителей и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работодателя, других работников и иных лиц;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обязательную аттестацию на подтверждение соответствия педагогическим работником занимаемой должности;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в установленные сроки медицинский осмотр, соблюдать санитарные нормы и правила, гигиену труда;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этические нормы поведения в коллективе, быть внимательными и доброжелательными в общении с родителями воспитанников детского сада;</w:t>
      </w:r>
    </w:p>
    <w:p w:rsidR="007C5533" w:rsidRPr="007C5533" w:rsidRDefault="007C5533" w:rsidP="000E25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заполнять и аккуратно вести установленную документацию.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2E3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E35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Воспитатели детского сада обязаны:</w:t>
      </w:r>
    </w:p>
    <w:p w:rsidR="007C5533" w:rsidRPr="007C5533" w:rsidRDefault="007C5533" w:rsidP="002E35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медицинского персонала, связанные о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детского сада и на детских прогулочных участках;</w:t>
      </w:r>
      <w:proofErr w:type="gramEnd"/>
    </w:p>
    <w:p w:rsidR="007C5533" w:rsidRPr="007C5533" w:rsidRDefault="007C5533" w:rsidP="000E25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сотрудничать с семьей ребенка по вопросам воспитания и обучения, проводить родительские собрания, консультации, заседания родительского комитета;</w:t>
      </w:r>
    </w:p>
    <w:p w:rsidR="007C5533" w:rsidRPr="007C5533" w:rsidRDefault="007C5533" w:rsidP="002E350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посещаемостью детей своей группы, своевременно сообщать об отсутствующих детях медсестре, заведующему;</w:t>
      </w:r>
    </w:p>
    <w:p w:rsidR="007C5533" w:rsidRPr="007C5533" w:rsidRDefault="007C5533" w:rsidP="002E350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театра; пользоваться глобальной сетью Интернет;</w:t>
      </w:r>
    </w:p>
    <w:p w:rsidR="007C5533" w:rsidRPr="007C5533" w:rsidRDefault="007C5533" w:rsidP="000E2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педагогических советов детского сада,  управляющего совета, изучать педагогическую литературу, знакомиться с опытом работы других воспитателей;</w:t>
      </w:r>
    </w:p>
    <w:p w:rsidR="007C5533" w:rsidRPr="007C5533" w:rsidRDefault="007C5533" w:rsidP="000E2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стенды;</w:t>
      </w:r>
    </w:p>
    <w:p w:rsidR="007C5533" w:rsidRPr="007C5533" w:rsidRDefault="007C5533" w:rsidP="000E2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музыкальным руководителем готовить развлечения, праздники, принимать участие в праздничном оформлении детского сада;</w:t>
      </w:r>
    </w:p>
    <w:p w:rsidR="007C5533" w:rsidRPr="007C5533" w:rsidRDefault="007C5533" w:rsidP="000E2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тесном контакте со вторым педагогом и помощником воспитателя в своей группе;</w:t>
      </w:r>
    </w:p>
    <w:p w:rsidR="007C5533" w:rsidRPr="007C5533" w:rsidRDefault="007C5533" w:rsidP="000E2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планировать свою учебно-воспитательную деятельность, держать администрацию в курсе своих планов; соблюдать правила и режим ведения документации;</w:t>
      </w:r>
    </w:p>
    <w:p w:rsidR="007C5533" w:rsidRPr="007C5533" w:rsidRDefault="007C5533" w:rsidP="000E25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Основные обязанности работников определяются Уставом детского сада, локальными актами детского сада и должностными инструкциями.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5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3.4. Работники детского сада имеют право:</w:t>
      </w:r>
    </w:p>
    <w:p w:rsidR="007C5533" w:rsidRPr="007C5533" w:rsidRDefault="007C5533" w:rsidP="002E350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формы, средства и методы своей педагогической деятельности в рамках воспитательной концепции детского сада;</w:t>
      </w:r>
    </w:p>
    <w:p w:rsidR="007C5533" w:rsidRPr="007C5533" w:rsidRDefault="007C5533" w:rsidP="000E2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 своему усмотрению темпы прохождения того или иного разделов программы.</w:t>
      </w:r>
    </w:p>
    <w:p w:rsidR="007C5533" w:rsidRPr="007C5533" w:rsidRDefault="007C5533" w:rsidP="000E2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творчество, инициативу;</w:t>
      </w:r>
    </w:p>
    <w:p w:rsidR="007C5533" w:rsidRPr="007C5533" w:rsidRDefault="007C5533" w:rsidP="000E25D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избранным в органы самоуправления;</w:t>
      </w:r>
    </w:p>
    <w:p w:rsidR="007C5533" w:rsidRPr="007C5533" w:rsidRDefault="007C5533" w:rsidP="002E350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уважение и вежливое обращение со стороны администрации, детей и их родителей;</w:t>
      </w:r>
    </w:p>
    <w:p w:rsidR="007C5533" w:rsidRPr="007C5533" w:rsidRDefault="007C5533" w:rsidP="002E350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к родителям для усиления контроля с их стороны за поведением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развитием детей;</w:t>
      </w:r>
    </w:p>
    <w:p w:rsidR="007C5533" w:rsidRPr="007C5533" w:rsidRDefault="007C5533" w:rsidP="000E25D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моральное и материальное поощрение по результатам своего труда;</w:t>
      </w:r>
    </w:p>
    <w:p w:rsidR="007C5533" w:rsidRPr="007C5533" w:rsidRDefault="007C5533" w:rsidP="002E35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рабочего места, оборудованного в соответствии с санитарно-гигиеническими нормами и нормами охраны труда, снабженного необходимыми пособиями и иными материалами.</w:t>
      </w:r>
    </w:p>
    <w:p w:rsidR="007C5533" w:rsidRPr="007C5533" w:rsidRDefault="007C5533" w:rsidP="002E3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Основные обязанности и права работодателя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Работодатель обязан:</w:t>
      </w:r>
    </w:p>
    <w:p w:rsidR="007C5533" w:rsidRPr="007C5533" w:rsidRDefault="007C5533" w:rsidP="002E350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работникам работу, обусловленную трудовым договором;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труда и условия, отвечающие требованиям охраны и гигиены труда;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работникам равную оплату за труд равной ценности;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выплачивать в полном размере причитающуюся работникам заработную плату в сроки, установленные ТК РФ, правилами внутреннего трудового распорядка;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коллективные переговоры, а также заключать коллективный договор в порядке, установленном ТК РФ;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соглашений и  право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выполнением;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представления профкома,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профкому и представителям;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участие работников в управлении детским садом в предусмотренных ТК РФ, иными федеральными законами и коллективным договором формах;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бытовые нужды работников, связанные с исполнением ими трудовых обязанностей;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7C5533" w:rsidRPr="007C5533" w:rsidRDefault="007C5533" w:rsidP="000E25D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 Работодатель имеет право:</w:t>
      </w:r>
    </w:p>
    <w:p w:rsidR="007C5533" w:rsidRPr="007C5533" w:rsidRDefault="007C5533" w:rsidP="002E350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заключать, изменять и расторгать трудовые договоры с работниками в порядке и на условиях, которые установлены ТК РФ и иными федеральными законами;</w:t>
      </w:r>
    </w:p>
    <w:p w:rsidR="007C5533" w:rsidRPr="007C5533" w:rsidRDefault="007C5533" w:rsidP="000E2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коллективные переговоры и заключать коллективные договоры;</w:t>
      </w:r>
    </w:p>
    <w:p w:rsidR="007C5533" w:rsidRPr="007C5533" w:rsidRDefault="007C5533" w:rsidP="000E2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работников за добросовестный эффективный труд;</w:t>
      </w:r>
    </w:p>
    <w:p w:rsidR="007C5533" w:rsidRPr="007C5533" w:rsidRDefault="007C5533" w:rsidP="000E2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детского сада;</w:t>
      </w:r>
    </w:p>
    <w:p w:rsidR="007C5533" w:rsidRPr="007C5533" w:rsidRDefault="007C5533" w:rsidP="000E2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7C5533" w:rsidRPr="007C5533" w:rsidRDefault="007C5533" w:rsidP="000E2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локальные нормативные акты;</w:t>
      </w:r>
    </w:p>
    <w:p w:rsidR="007C5533" w:rsidRPr="007C5533" w:rsidRDefault="007C5533" w:rsidP="000E25D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объединения работодателей в целях представительства и защиты своих интересов и вступать в них.</w:t>
      </w:r>
    </w:p>
    <w:p w:rsidR="007C5533" w:rsidRPr="007C5533" w:rsidRDefault="007C5533" w:rsidP="000E2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Рабочее время и его использование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Рабочее время и его использование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детском саду устанавливается 5-дневная рабочая неделя с двумя выходными днями - суббота и воскресенье. Продолжительность рабочего дня (смены) для воспитателей определяется из расчета 36 часов в неделю: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Воспитатели работают в двухсменном режиме:</w:t>
      </w:r>
    </w:p>
    <w:p w:rsidR="007C5533" w:rsidRPr="007C5533" w:rsidRDefault="00005374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смена – начало работы с 7.0</w:t>
      </w:r>
      <w:r w:rsidR="007C5533"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 до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7C5533"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смен</w:t>
      </w:r>
      <w:r w:rsidR="0000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начало работы: с 13.00 до 19.0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Воспитатели детского сада должны приходить на работу за 15 минут до начала работы. Окончание рабочего дня воспитателей детского сада - в зависимости от смены. 1 час в неделю каждый воспитатель работает  в методическом кабинете.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из расчета 40-часовой рабочей недели в соответствии с графиком сменности.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Графики работы утверждаются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и предусматривают время начала и окончания работы, перерыв для отдыха и приёма пищи в рабочее время. Графики объявляются работнику под подпись и вывешиваются на видном месте не позже, чем за один месяц до их введения в действие.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 работы детского сада предоставление перерыва для отдыха и питания невозможно, поэтому в течение рабочего дня (смены) работнику предоставляется перерыв для отдыха и приема пищи в рабочее вре</w:t>
      </w:r>
      <w:r w:rsidR="0000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продолжительностью  60 минут с 13.00 до 14.0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Педагогическим работникам, где </w:t>
      </w: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возможно, выделяется один свободный день в неделю для методической работы и повышения квалификации.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неявки на работу по болезни работник обязан известить работодателя как можно раньше, а также предоставить листок временной нетрудоспособности в первый день выхода на работу.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Предоставление ежегодных основного и дополнительных оплачиваемых отпусков осуществляется, как правило, по окончании учебного года в летний период.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 времени начала отпуска работник должен быть извещен не позднее, чем за две недели до его начала.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Продление, перенесение, разделение и отзыв из него производится с согласия работника в случаях, предусмотренных ст. 124 — 125 ТК  РФ.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 По соглашению между  работником и работодателем могут  устанавливаться как при  приёме на работу, так и впоследствии  неполный рабочий  день (смена) или  неполная  рабочая неделя.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Работодатель обязан  устанавливать неполный рабочий день (смену) или неполную рабочую неделю по просьбе  беременной  женщины, одного  из родителей (опекуна, попечителя), имеющего  ребёнка в возрасте до четырнадцати лет (ребёнка – инвалида 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возрасте до восемнадцати лет), а также по просьбе  лица, осуществляющего  уход за  больным  членом семьи в соответствии с  медицинским  заключением.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Работа в выходные и нерабочие праздничные дни, как правило, запрещается.</w:t>
      </w:r>
      <w:r w:rsidR="0000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 предусмотренных в ч. 2 ст.113 ТК РФ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организации.</w:t>
      </w:r>
      <w:bookmarkStart w:id="0" w:name="sub_11301"/>
      <w:r w:rsidR="0027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инвалидов,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</w:t>
      </w:r>
      <w:bookmarkEnd w:id="0"/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труда в выходные и нерабочие праздничные дни производится в порядке, закрепленном в ст. 153 ТК РФ.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 Педагогическим и другим работникам запрещается:</w:t>
      </w:r>
    </w:p>
    <w:p w:rsidR="007C5533" w:rsidRPr="007C5533" w:rsidRDefault="007C5533" w:rsidP="000E25D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по своему усмотрению расписание занятий и график работы;</w:t>
      </w:r>
    </w:p>
    <w:p w:rsidR="007C5533" w:rsidRPr="007C5533" w:rsidRDefault="007C5533" w:rsidP="000E25D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отменять, удлинять или сокращать продолжительность занятий и перерывов между ними.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 Посторонним лицам разрешается присутствовать в детском саду по согласованию с администрацией.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Не разрешается делать замечаний педагогическим работникам по поводу их работы во время проведения занятий, в присутствии детей и их родителей.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В помещениях детского сада запрещается:</w:t>
      </w:r>
    </w:p>
    <w:p w:rsidR="007C5533" w:rsidRPr="007C5533" w:rsidRDefault="007C5533" w:rsidP="000E25D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верхней одежде и головных уборах;</w:t>
      </w:r>
    </w:p>
    <w:p w:rsidR="007C5533" w:rsidRPr="007C5533" w:rsidRDefault="007C5533" w:rsidP="000E25D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разговаривать и шуметь в коридорах;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Запрещается  курить на территории детского сада.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детском саду установлена норма по проведению внутри детсадовских мероприятий:</w:t>
      </w:r>
    </w:p>
    <w:p w:rsidR="007C5533" w:rsidRPr="007C5533" w:rsidRDefault="007C5533" w:rsidP="000E25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работников</w:t>
      </w:r>
      <w:r w:rsidR="00276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ме</w:t>
      </w:r>
      <w:r w:rsidR="000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необходимости, но не реже 1-го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E2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календарный год, в нерабочее время и продолжительностью не более 1-го часа 30 мин.;</w:t>
      </w:r>
    </w:p>
    <w:p w:rsidR="007C5533" w:rsidRPr="007C5533" w:rsidRDefault="000E25D2" w:rsidP="000E25D2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  – 4</w:t>
      </w:r>
      <w:r w:rsidR="007C5533"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год, проводятся в нерабочее время и продолжительностью не более 2-х часов;</w:t>
      </w:r>
    </w:p>
    <w:p w:rsidR="007C5533" w:rsidRPr="007C5533" w:rsidRDefault="007C5533" w:rsidP="000E25D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Поощрения за успехи в работе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6.1.Работодатель поощряет работников, добросовестно исполняющих трудовые обязанности:</w:t>
      </w:r>
    </w:p>
    <w:p w:rsidR="007C5533" w:rsidRPr="007C5533" w:rsidRDefault="007C5533" w:rsidP="000E25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благодарность;</w:t>
      </w:r>
    </w:p>
    <w:p w:rsidR="007C5533" w:rsidRPr="007C5533" w:rsidRDefault="007C5533" w:rsidP="000E25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награждает ценным подарком;</w:t>
      </w:r>
    </w:p>
    <w:p w:rsidR="007C5533" w:rsidRPr="007C5533" w:rsidRDefault="007C5533" w:rsidP="000E25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награждает почетной грамотой;</w:t>
      </w:r>
    </w:p>
    <w:p w:rsidR="007C5533" w:rsidRPr="007C5533" w:rsidRDefault="007C5533" w:rsidP="000E25D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к званию лучшего по профессии.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 особые трудовые заслуги перед обществом и государством работники могут быть представлены к государственным наградам.</w:t>
      </w:r>
    </w:p>
    <w:p w:rsidR="007C5533" w:rsidRPr="007C5533" w:rsidRDefault="007C5533" w:rsidP="000E25D2">
      <w:pPr>
        <w:shd w:val="clear" w:color="auto" w:fill="FFFFFF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Ответственность за нарушение дисциплины труда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C5533" w:rsidRPr="007C5533" w:rsidRDefault="007C5533" w:rsidP="000E25D2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замечание;</w:t>
      </w:r>
    </w:p>
    <w:p w:rsidR="007C5533" w:rsidRPr="007C5533" w:rsidRDefault="007C5533" w:rsidP="000E25D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выговор;</w:t>
      </w:r>
    </w:p>
    <w:p w:rsidR="007C5533" w:rsidRDefault="007C5533" w:rsidP="002E350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увольнение по соответствующим основаниям.</w:t>
      </w:r>
    </w:p>
    <w:p w:rsidR="002E3509" w:rsidRPr="007C5533" w:rsidRDefault="002E3509" w:rsidP="002E350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</w:t>
      </w:r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дисциплинарным взысканиям, в частности, относится увольнение работника по основаниям, </w:t>
      </w:r>
      <w:proofErr w:type="spellStart"/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</w:t>
      </w:r>
      <w:hyperlink r:id="rId7" w:anchor="sub_815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</w:t>
        </w:r>
        <w:proofErr w:type="spellEnd"/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5</w:t>
        </w:r>
      </w:hyperlink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anchor="sub_816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</w:t>
        </w:r>
      </w:hyperlink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anchor="sub_819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</w:t>
        </w:r>
      </w:hyperlink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anchor="sub_8110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 части первой статьи 81</w:t>
        </w:r>
      </w:hyperlink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anchor="sub_336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1 статьи 336</w:t>
        </w:r>
      </w:hyperlink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РФ, а также</w:t>
      </w:r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anchor="sub_817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7</w:t>
        </w:r>
      </w:hyperlink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anchor="sub_818" w:history="1">
        <w:r w:rsidRPr="000E25D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части первой статьи 81</w:t>
        </w:r>
      </w:hyperlink>
      <w:r w:rsidRPr="000E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533">
        <w:rPr>
          <w:rFonts w:ascii="Times New Roman" w:eastAsia="Times New Roman" w:hAnsi="Times New Roman" w:cs="Times New Roman"/>
          <w:sz w:val="28"/>
          <w:szCs w:val="28"/>
          <w:lang w:eastAsia="ru-RU"/>
        </w:rPr>
        <w:t>ТК РФ в случаях, когда виновные действия, дающие основания для утраты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доверия, либо соответственно аморальный проступок совершены работником по месту работы и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исполнением им трудовых обязанностей.</w:t>
      </w:r>
    </w:p>
    <w:p w:rsidR="002E3509" w:rsidRPr="007C5533" w:rsidRDefault="002E3509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 (ст.192 ТК РФ).</w:t>
      </w:r>
    </w:p>
    <w:p w:rsidR="007C5533" w:rsidRPr="007C5533" w:rsidRDefault="007C5533" w:rsidP="002E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за исключением случаев, ведущих к запрещению заниматься педагогической деятельностью, или при необходимости защиты интересов </w:t>
      </w:r>
      <w:proofErr w:type="spell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воспитенников</w:t>
      </w:r>
      <w:proofErr w:type="spell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До применения дисциплинарного взыскания работодатель должен затребовать объяснения от работника в письменной форме. В случае отказа работника дать объяснения составляется соответствующий акт. Отказ работника дать объяснения не является препятствием для применения дисциплинарного взыскания.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7.7.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Взыскание применяется не позднее 1 месяца со дня обнаружения нарушения трудовой дисциплины, не считая времени болезни и отпуска работника, а также времени, необходимого на учет мнения профсоюзного комитета. Взыс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кание не может быть применено позднее 6 месяцев со дня совершения нарушения трудовой дисциплины.</w:t>
      </w:r>
    </w:p>
    <w:p w:rsidR="007C5533" w:rsidRPr="007C5533" w:rsidRDefault="007C5533" w:rsidP="000E25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Взыскание объявляется приказом по детскому саду. Приказ должен содержать указание на конкретное наруше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трудовой дисциплины, за которое налагается дан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взыскание, мотивы применения взыскания. При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 объявляется работнику под роспись в 3-дневный срок со дня его издания.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7.9.Взыскание автоматически снимается, и работник счи</w:t>
      </w: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тается не подвергшимся</w:t>
      </w:r>
    </w:p>
    <w:p w:rsidR="007C5533" w:rsidRP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дисциплинарному взысканию, если он в течение года не будет подвергнут  новому дисциплинарному взысканию.</w:t>
      </w:r>
    </w:p>
    <w:p w:rsidR="007C5533" w:rsidRDefault="007C5533" w:rsidP="000E2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7C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вправе снять взыскание досрочно по собственной инициативе, просьбе самого работника,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  <w:bookmarkStart w:id="1" w:name="_GoBack"/>
      <w:bookmarkEnd w:id="1"/>
    </w:p>
    <w:sectPr w:rsidR="007C5533" w:rsidSect="002761D1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38C"/>
    <w:multiLevelType w:val="multilevel"/>
    <w:tmpl w:val="E87C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C30CD"/>
    <w:multiLevelType w:val="multilevel"/>
    <w:tmpl w:val="ED6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52FAD"/>
    <w:multiLevelType w:val="multilevel"/>
    <w:tmpl w:val="7B8A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047A2"/>
    <w:multiLevelType w:val="multilevel"/>
    <w:tmpl w:val="D022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565E"/>
    <w:multiLevelType w:val="hybridMultilevel"/>
    <w:tmpl w:val="336295E4"/>
    <w:lvl w:ilvl="0" w:tplc="55578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E7547"/>
    <w:multiLevelType w:val="hybridMultilevel"/>
    <w:tmpl w:val="06368C7E"/>
    <w:lvl w:ilvl="0" w:tplc="74983128">
      <w:start w:val="1"/>
      <w:numFmt w:val="decimal"/>
      <w:lvlText w:val="%1."/>
      <w:lvlJc w:val="left"/>
      <w:pPr>
        <w:ind w:left="720" w:hanging="360"/>
      </w:pPr>
    </w:lvl>
    <w:lvl w:ilvl="1" w:tplc="74983128" w:tentative="1">
      <w:start w:val="1"/>
      <w:numFmt w:val="lowerLetter"/>
      <w:lvlText w:val="%2."/>
      <w:lvlJc w:val="left"/>
      <w:pPr>
        <w:ind w:left="1440" w:hanging="360"/>
      </w:pPr>
    </w:lvl>
    <w:lvl w:ilvl="2" w:tplc="74983128" w:tentative="1">
      <w:start w:val="1"/>
      <w:numFmt w:val="lowerRoman"/>
      <w:lvlText w:val="%3."/>
      <w:lvlJc w:val="right"/>
      <w:pPr>
        <w:ind w:left="2160" w:hanging="180"/>
      </w:pPr>
    </w:lvl>
    <w:lvl w:ilvl="3" w:tplc="74983128" w:tentative="1">
      <w:start w:val="1"/>
      <w:numFmt w:val="decimal"/>
      <w:lvlText w:val="%4."/>
      <w:lvlJc w:val="left"/>
      <w:pPr>
        <w:ind w:left="2880" w:hanging="360"/>
      </w:pPr>
    </w:lvl>
    <w:lvl w:ilvl="4" w:tplc="74983128" w:tentative="1">
      <w:start w:val="1"/>
      <w:numFmt w:val="lowerLetter"/>
      <w:lvlText w:val="%5."/>
      <w:lvlJc w:val="left"/>
      <w:pPr>
        <w:ind w:left="3600" w:hanging="360"/>
      </w:pPr>
    </w:lvl>
    <w:lvl w:ilvl="5" w:tplc="74983128" w:tentative="1">
      <w:start w:val="1"/>
      <w:numFmt w:val="lowerRoman"/>
      <w:lvlText w:val="%6."/>
      <w:lvlJc w:val="right"/>
      <w:pPr>
        <w:ind w:left="4320" w:hanging="180"/>
      </w:pPr>
    </w:lvl>
    <w:lvl w:ilvl="6" w:tplc="74983128" w:tentative="1">
      <w:start w:val="1"/>
      <w:numFmt w:val="decimal"/>
      <w:lvlText w:val="%7."/>
      <w:lvlJc w:val="left"/>
      <w:pPr>
        <w:ind w:left="5040" w:hanging="360"/>
      </w:pPr>
    </w:lvl>
    <w:lvl w:ilvl="7" w:tplc="74983128" w:tentative="1">
      <w:start w:val="1"/>
      <w:numFmt w:val="lowerLetter"/>
      <w:lvlText w:val="%8."/>
      <w:lvlJc w:val="left"/>
      <w:pPr>
        <w:ind w:left="5760" w:hanging="360"/>
      </w:pPr>
    </w:lvl>
    <w:lvl w:ilvl="8" w:tplc="74983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E52D1"/>
    <w:multiLevelType w:val="multilevel"/>
    <w:tmpl w:val="D34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C453D"/>
    <w:multiLevelType w:val="multilevel"/>
    <w:tmpl w:val="DEAC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C68A5"/>
    <w:multiLevelType w:val="multilevel"/>
    <w:tmpl w:val="C3A6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C38B5"/>
    <w:multiLevelType w:val="multilevel"/>
    <w:tmpl w:val="7C26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6E390C"/>
    <w:multiLevelType w:val="multilevel"/>
    <w:tmpl w:val="76F8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C1121"/>
    <w:multiLevelType w:val="multilevel"/>
    <w:tmpl w:val="A59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5369EB"/>
    <w:multiLevelType w:val="multilevel"/>
    <w:tmpl w:val="63F8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C2F42"/>
    <w:multiLevelType w:val="multilevel"/>
    <w:tmpl w:val="798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77605"/>
    <w:multiLevelType w:val="multilevel"/>
    <w:tmpl w:val="FF3C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A84C0F"/>
    <w:multiLevelType w:val="multilevel"/>
    <w:tmpl w:val="3E3E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4"/>
  </w:num>
  <w:num w:numId="16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533"/>
    <w:rsid w:val="00005374"/>
    <w:rsid w:val="000E25D2"/>
    <w:rsid w:val="000E56BD"/>
    <w:rsid w:val="002761D1"/>
    <w:rsid w:val="002E3509"/>
    <w:rsid w:val="003F61EF"/>
    <w:rsid w:val="004871A9"/>
    <w:rsid w:val="007C5533"/>
    <w:rsid w:val="0087598B"/>
    <w:rsid w:val="008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9"/>
  </w:style>
  <w:style w:type="paragraph" w:styleId="1">
    <w:name w:val="heading 1"/>
    <w:basedOn w:val="a"/>
    <w:link w:val="10"/>
    <w:uiPriority w:val="9"/>
    <w:qFormat/>
    <w:rsid w:val="007C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533"/>
    <w:rPr>
      <w:b/>
      <w:bCs/>
    </w:rPr>
  </w:style>
  <w:style w:type="character" w:customStyle="1" w:styleId="apple-converted-space">
    <w:name w:val="apple-converted-space"/>
    <w:basedOn w:val="a0"/>
    <w:rsid w:val="007C5533"/>
  </w:style>
  <w:style w:type="character" w:styleId="a5">
    <w:name w:val="Hyperlink"/>
    <w:basedOn w:val="a0"/>
    <w:uiPriority w:val="99"/>
    <w:semiHidden/>
    <w:unhideWhenUsed/>
    <w:rsid w:val="007C5533"/>
    <w:rPr>
      <w:color w:val="0000FF"/>
      <w:u w:val="single"/>
    </w:rPr>
  </w:style>
  <w:style w:type="character" w:styleId="a6">
    <w:name w:val="Emphasis"/>
    <w:basedOn w:val="a0"/>
    <w:uiPriority w:val="20"/>
    <w:qFormat/>
    <w:rsid w:val="007C5533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28kuzneck.ucoz.net/index/pravila_vnutrennego_rasporjadka/0-87" TargetMode="External"/><Relationship Id="rId13" Type="http://schemas.openxmlformats.org/officeDocument/2006/relationships/hyperlink" Target="http://detsad28kuzneck.ucoz.net/index/pravila_vnutrennego_rasporjadka/0-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tsad28kuzneck.ucoz.net/index/pravila_vnutrennego_rasporjadka/0-87" TargetMode="External"/><Relationship Id="rId12" Type="http://schemas.openxmlformats.org/officeDocument/2006/relationships/hyperlink" Target="http://detsad28kuzneck.ucoz.net/index/pravila_vnutrennego_rasporjadka/0-87" TargetMode="External"/><Relationship Id="rId869258685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tsad28kuzneck.ucoz.net/index/pravila_vnutrennego_rasporjadka/0-87" TargetMode="External"/><Relationship Id="rId123780248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tsad28kuzneck.ucoz.net/index/pravila_vnutrennego_rasporjadka/0-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ad28kuzneck.ucoz.net/index/pravila_vnutrennego_rasporjadka/0-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2015-05-18T08:56:00Z</cp:lastPrinted>
  <dcterms:created xsi:type="dcterms:W3CDTF">2015-05-18T08:17:00Z</dcterms:created>
  <dcterms:modified xsi:type="dcterms:W3CDTF">2024-01-17T11:55:00Z</dcterms:modified>
</cp:coreProperties>
</file>